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贵州中医药大学2021年上半年优秀团组织生活奖推荐名额</w:t>
      </w:r>
    </w:p>
    <w:tbl>
      <w:tblPr>
        <w:tblStyle w:val="3"/>
        <w:tblpPr w:leftFromText="180" w:rightFromText="180" w:vertAnchor="text" w:horzAnchor="page" w:tblpXSpec="center" w:tblpY="418"/>
        <w:tblOverlap w:val="never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36"/>
        <w:gridCol w:w="1689"/>
        <w:gridCol w:w="167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学院名称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团支部数量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推荐名额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实际推荐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73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人文与管理学院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560" w:firstLineChars="200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骨伤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体育健康学院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第二临床医学院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信息工程学院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研究生院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中医养生学院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  计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/>
        <w:sz w:val="18"/>
        <w:szCs w:val="18"/>
      </w:rPr>
    </w:pPr>
    <w:r>
      <w:fldChar w:fldCharType="begin"/>
    </w:r>
    <w:r>
      <w:rPr>
        <w:rFonts w:ascii="宋体" w:hAnsi="宋体"/>
        <w:color w:val="000000"/>
        <w:sz w:val="18"/>
        <w:szCs w:val="18"/>
      </w:rPr>
      <w:instrText xml:space="preserve"> PAGE   \* MERGEFORMAT </w:instrText>
    </w:r>
    <w:r>
      <w:fldChar w:fldCharType="separate"/>
    </w:r>
    <w:r>
      <w:rPr>
        <w:rFonts w:ascii="宋体" w:hAnsi="宋体"/>
        <w:color w:val="000000"/>
        <w:sz w:val="18"/>
        <w:szCs w:val="18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5D72"/>
    <w:rsid w:val="1FA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2021-06-16T12:15:00Z</dcterms:created>
  <dc:creator>謠啊瑶</dc:creator>
  <cp:lastModifiedBy>謠啊瑶</cp:lastModifiedBy>
  <dcterms:modified xsi:type="dcterms:W3CDTF">2021-06-16T12:16:39Z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4A77BFA478974482AA195C7F82052E01</vt:lpwstr>
  </property>
</Properties>
</file>